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0B1" w:rsidRDefault="009F0257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《</w:t>
      </w:r>
      <w:r>
        <w:rPr>
          <w:rFonts w:hint="eastAsia"/>
          <w:b/>
          <w:sz w:val="28"/>
          <w:szCs w:val="28"/>
        </w:rPr>
        <w:t>乘整十数、整百数</w:t>
      </w:r>
      <w:r>
        <w:rPr>
          <w:rFonts w:hint="eastAsia"/>
          <w:b/>
          <w:sz w:val="28"/>
          <w:szCs w:val="28"/>
        </w:rPr>
        <w:t>》教学反思</w:t>
      </w:r>
    </w:p>
    <w:p w:rsidR="008F50B1" w:rsidRDefault="00BA4541" w:rsidP="00BA4541">
      <w:pPr>
        <w:ind w:firstLineChars="2700" w:firstLine="6480"/>
        <w:rPr>
          <w:sz w:val="24"/>
        </w:rPr>
      </w:pPr>
      <w:r>
        <w:rPr>
          <w:rFonts w:hint="eastAsia"/>
          <w:sz w:val="24"/>
        </w:rPr>
        <w:t>徐</w:t>
      </w:r>
      <w:proofErr w:type="gramStart"/>
      <w:r>
        <w:rPr>
          <w:rFonts w:hint="eastAsia"/>
          <w:sz w:val="24"/>
        </w:rPr>
        <w:t>浦小学</w:t>
      </w:r>
      <w:proofErr w:type="gramEnd"/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金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缘</w:t>
      </w:r>
      <w:r w:rsidR="009F0257">
        <w:rPr>
          <w:rFonts w:hint="eastAsia"/>
          <w:sz w:val="24"/>
        </w:rPr>
        <w:t xml:space="preserve">                                          </w:t>
      </w:r>
    </w:p>
    <w:p w:rsidR="008F50B1" w:rsidRDefault="009F025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《</w:t>
      </w:r>
      <w:r>
        <w:rPr>
          <w:rFonts w:hint="eastAsia"/>
          <w:sz w:val="24"/>
        </w:rPr>
        <w:t>乘整十数、整百数</w:t>
      </w:r>
      <w:r>
        <w:rPr>
          <w:rFonts w:hint="eastAsia"/>
          <w:sz w:val="24"/>
        </w:rPr>
        <w:t>》</w:t>
      </w:r>
      <w:r>
        <w:rPr>
          <w:rFonts w:hint="eastAsia"/>
          <w:sz w:val="24"/>
        </w:rPr>
        <w:t>这一课是在</w:t>
      </w:r>
      <w:r>
        <w:rPr>
          <w:rFonts w:hint="eastAsia"/>
          <w:color w:val="000000"/>
          <w:sz w:val="24"/>
        </w:rPr>
        <w:t>学生已经</w:t>
      </w:r>
      <w:r>
        <w:rPr>
          <w:rFonts w:hint="eastAsia"/>
          <w:color w:val="000000"/>
          <w:sz w:val="24"/>
        </w:rPr>
        <w:t>认识了</w:t>
      </w:r>
      <w:proofErr w:type="gramStart"/>
      <w:r>
        <w:rPr>
          <w:rFonts w:hint="eastAsia"/>
          <w:color w:val="000000"/>
          <w:sz w:val="24"/>
        </w:rPr>
        <w:t>一</w:t>
      </w:r>
      <w:proofErr w:type="gramEnd"/>
      <w:r>
        <w:rPr>
          <w:rFonts w:hint="eastAsia"/>
          <w:color w:val="000000"/>
          <w:sz w:val="24"/>
        </w:rPr>
        <w:t>位数乘</w:t>
      </w:r>
      <w:proofErr w:type="gramStart"/>
      <w:r>
        <w:rPr>
          <w:rFonts w:hint="eastAsia"/>
          <w:color w:val="000000"/>
          <w:sz w:val="24"/>
        </w:rPr>
        <w:t>一</w:t>
      </w:r>
      <w:proofErr w:type="gramEnd"/>
      <w:r>
        <w:rPr>
          <w:rFonts w:hint="eastAsia"/>
          <w:color w:val="000000"/>
          <w:sz w:val="24"/>
        </w:rPr>
        <w:t>位数，乘法口诀已经非常熟练的</w:t>
      </w:r>
      <w:r>
        <w:rPr>
          <w:rFonts w:hint="eastAsia"/>
          <w:color w:val="000000"/>
          <w:sz w:val="24"/>
        </w:rPr>
        <w:t>基础上进行教学的，</w:t>
      </w:r>
      <w:r>
        <w:rPr>
          <w:rFonts w:hint="eastAsia"/>
          <w:color w:val="000000"/>
          <w:sz w:val="24"/>
        </w:rPr>
        <w:t>加深数的表达的转换</w:t>
      </w:r>
      <w:r>
        <w:rPr>
          <w:rFonts w:hint="eastAsia"/>
          <w:color w:val="000000"/>
          <w:sz w:val="24"/>
        </w:rPr>
        <w:t>。</w:t>
      </w:r>
      <w:r>
        <w:rPr>
          <w:rFonts w:hint="eastAsia"/>
          <w:sz w:val="24"/>
        </w:rPr>
        <w:t>在实际生活中，学生已经积累了一些</w:t>
      </w:r>
      <w:r>
        <w:rPr>
          <w:rFonts w:hint="eastAsia"/>
          <w:sz w:val="24"/>
        </w:rPr>
        <w:t>乘法练习</w:t>
      </w:r>
      <w:r>
        <w:rPr>
          <w:rFonts w:hint="eastAsia"/>
          <w:sz w:val="24"/>
        </w:rPr>
        <w:t>的经验。本节课以教材为基础，结合学生实际，提供大量的操作素材、操作的时间和空间，</w:t>
      </w:r>
      <w:r>
        <w:rPr>
          <w:rFonts w:hint="eastAsia"/>
          <w:sz w:val="24"/>
        </w:rPr>
        <w:t>用简图作为具象化工具，</w:t>
      </w:r>
      <w:r>
        <w:rPr>
          <w:rFonts w:hint="eastAsia"/>
          <w:sz w:val="24"/>
        </w:rPr>
        <w:t>引导学生通过多次实践来逐步体验、感知、归纳出</w:t>
      </w:r>
      <w:r>
        <w:rPr>
          <w:rFonts w:hint="eastAsia"/>
          <w:sz w:val="24"/>
        </w:rPr>
        <w:t>乘法</w:t>
      </w:r>
      <w:r>
        <w:rPr>
          <w:rFonts w:hint="eastAsia"/>
          <w:sz w:val="24"/>
        </w:rPr>
        <w:t>的方法。</w:t>
      </w:r>
      <w:r>
        <w:rPr>
          <w:sz w:val="24"/>
        </w:rPr>
        <w:t>鉴于此，我在教学设计上着重从以下</w:t>
      </w:r>
      <w:r>
        <w:rPr>
          <w:rFonts w:hint="eastAsia"/>
          <w:sz w:val="24"/>
        </w:rPr>
        <w:t>两</w:t>
      </w:r>
      <w:r>
        <w:rPr>
          <w:sz w:val="24"/>
        </w:rPr>
        <w:t>方面去体现：</w:t>
      </w:r>
    </w:p>
    <w:p w:rsidR="008F50B1" w:rsidRDefault="009F0257">
      <w:pPr>
        <w:spacing w:line="360" w:lineRule="auto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一、启动学生的</w:t>
      </w:r>
      <w:r>
        <w:rPr>
          <w:rFonts w:hint="eastAsia"/>
          <w:b/>
          <w:bCs/>
          <w:color w:val="000000"/>
          <w:sz w:val="24"/>
        </w:rPr>
        <w:t>已有</w:t>
      </w:r>
      <w:r>
        <w:rPr>
          <w:rFonts w:hint="eastAsia"/>
          <w:b/>
          <w:bCs/>
          <w:color w:val="000000"/>
          <w:sz w:val="24"/>
        </w:rPr>
        <w:t>经验，引发数学问题的思考</w:t>
      </w:r>
    </w:p>
    <w:p w:rsidR="008F50B1" w:rsidRDefault="009F0257">
      <w:pPr>
        <w:spacing w:line="500" w:lineRule="exact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我通过练习，让学生感知了：两数相乘，一个因数乘（或除以）几，另一个因数除以（或乘）几，积不变的规律；两数相乘，两个因数分别扩大若干倍，积就扩大两因数扩大倍数的积的倍数。如：</w:t>
      </w:r>
      <w:r>
        <w:rPr>
          <w:rFonts w:hint="eastAsia"/>
          <w:color w:val="000000"/>
          <w:sz w:val="24"/>
        </w:rPr>
        <w:t>6</w:t>
      </w:r>
      <w:r>
        <w:rPr>
          <w:rFonts w:hint="eastAsia"/>
          <w:color w:val="000000"/>
          <w:sz w:val="24"/>
        </w:rPr>
        <w:t>×</w:t>
      </w:r>
      <w:r>
        <w:rPr>
          <w:rFonts w:hint="eastAsia"/>
          <w:color w:val="000000"/>
          <w:sz w:val="24"/>
        </w:rPr>
        <w:t>2=12   60</w:t>
      </w:r>
      <w:r>
        <w:rPr>
          <w:rFonts w:hint="eastAsia"/>
          <w:color w:val="000000"/>
          <w:sz w:val="24"/>
        </w:rPr>
        <w:t>×</w:t>
      </w:r>
      <w:r>
        <w:rPr>
          <w:rFonts w:hint="eastAsia"/>
          <w:color w:val="000000"/>
          <w:sz w:val="24"/>
        </w:rPr>
        <w:t>20=1200</w:t>
      </w:r>
      <w:r>
        <w:rPr>
          <w:rFonts w:hint="eastAsia"/>
          <w:color w:val="000000"/>
          <w:sz w:val="24"/>
        </w:rPr>
        <w:t>。拓展了学生的思路，我认为平时的教学不应受教材的框框限制，适合自己，适合学生，教会学生思考的方法，培养学生的数学思想是最重要的。</w:t>
      </w:r>
    </w:p>
    <w:p w:rsidR="008F50B1" w:rsidRDefault="009F0257">
      <w:pPr>
        <w:spacing w:line="360" w:lineRule="auto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二、提供操作素材与机会，充分感知与体验</w:t>
      </w:r>
    </w:p>
    <w:p w:rsidR="008F50B1" w:rsidRDefault="009F0257">
      <w:pPr>
        <w:widowControl/>
        <w:spacing w:line="360" w:lineRule="auto"/>
        <w:ind w:firstLine="48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新课程理念提倡要遵循学生的认知规律，选择最佳的呈现素材的方式，尽可能地提供学生亲身感受、体验的机会，把学知</w:t>
      </w:r>
      <w:r>
        <w:rPr>
          <w:rFonts w:hint="eastAsia"/>
          <w:color w:val="000000"/>
          <w:sz w:val="24"/>
        </w:rPr>
        <w:t>与学做紧密的结合起来，展现知识的生成、发展和形成</w:t>
      </w:r>
      <w:r>
        <w:rPr>
          <w:rFonts w:hint="eastAsia"/>
          <w:color w:val="000000"/>
          <w:sz w:val="24"/>
        </w:rPr>
        <w:t>。</w:t>
      </w:r>
    </w:p>
    <w:p w:rsidR="008F50B1" w:rsidRDefault="009F0257">
      <w:pPr>
        <w:widowControl/>
        <w:spacing w:line="360" w:lineRule="auto"/>
        <w:ind w:firstLine="48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但我反思自己课堂上的一个现象就是：学生通过举例、观察对积的变化规律有了初步的感悟、也有了初步的理解，但学生在描述规律时，语言总是不够准确、表述总是不够完整。“语言表达是学生思维的全面展现”，学生们对于新知内容的理解在很大程度上靠语言描绘去反馈，当学生的概括能力受挫时，我想：首先应该反思的是我们的教学是否让学生真正明白了。当学生真正明白了一道、两道、十道，甚至更多的题目后，怎样概括，而不是让学生就题论题似乎也是个问题。今后我要不断尝试充分地发挥自己的主导作用</w:t>
      </w:r>
      <w:r>
        <w:rPr>
          <w:rFonts w:hint="eastAsia"/>
          <w:color w:val="000000"/>
          <w:sz w:val="24"/>
        </w:rPr>
        <w:t>，怎样抓住一些关键的例子、抓住一些关键的词语让学生去推敲、去体会，最终引导学生完整、准确地描述</w:t>
      </w:r>
      <w:proofErr w:type="gramStart"/>
      <w:r>
        <w:rPr>
          <w:rFonts w:hint="eastAsia"/>
          <w:color w:val="000000"/>
          <w:sz w:val="24"/>
        </w:rPr>
        <w:t>出积变化</w:t>
      </w:r>
      <w:proofErr w:type="gramEnd"/>
      <w:r>
        <w:rPr>
          <w:rFonts w:hint="eastAsia"/>
          <w:color w:val="000000"/>
          <w:sz w:val="24"/>
        </w:rPr>
        <w:t>的规律，并通过一些重点词的理解，使学生更加深刻地理解规律，构建起完整的认知体系。切不可因为怕耽误进度、怕麻烦、怕罗嗦而剥夺了学生说的权利，剥夺了锻炼学生思维的机会，使主导霸道地代替了主体。</w:t>
      </w:r>
    </w:p>
    <w:p w:rsidR="008F50B1" w:rsidRDefault="008F50B1">
      <w:pPr>
        <w:ind w:firstLineChars="200" w:firstLine="480"/>
        <w:rPr>
          <w:rFonts w:ascii="宋体" w:hAnsi="宋体"/>
          <w:sz w:val="24"/>
        </w:rPr>
      </w:pPr>
    </w:p>
    <w:p w:rsidR="008F50B1" w:rsidRDefault="009F0257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总的来说，本节课的教学目标已经达到，</w:t>
      </w:r>
      <w:bookmarkStart w:id="0" w:name="_GoBack"/>
      <w:bookmarkEnd w:id="0"/>
      <w:r>
        <w:rPr>
          <w:rFonts w:ascii="宋体" w:hAnsi="宋体" w:hint="eastAsia"/>
          <w:sz w:val="24"/>
        </w:rPr>
        <w:t>由于对教学活动进行了精心设计和有效引导，巧用知识迁移，让学生真正经历了探索和发现的研究过程，学生参与到认知的自主构建中来，不仅学到了数学知识，学会了解决数学问题的方法。由于教学中某些</w:t>
      </w:r>
      <w:r>
        <w:rPr>
          <w:rFonts w:ascii="宋体" w:hAnsi="宋体" w:hint="eastAsia"/>
          <w:sz w:val="24"/>
        </w:rPr>
        <w:t>环节的处理还有待优化，反馈练习部分处理有些仓促。</w:t>
      </w:r>
      <w:r>
        <w:rPr>
          <w:rFonts w:ascii="宋体" w:hAnsi="宋体" w:hint="eastAsia"/>
          <w:sz w:val="24"/>
        </w:rPr>
        <w:t>在课程结尾没有升华和总结本节课的重点，</w:t>
      </w:r>
      <w:r>
        <w:rPr>
          <w:rFonts w:ascii="宋体" w:hAnsi="宋体" w:hint="eastAsia"/>
          <w:sz w:val="24"/>
        </w:rPr>
        <w:t>当然还有很多不足的地方，</w:t>
      </w:r>
      <w:r>
        <w:rPr>
          <w:rFonts w:ascii="宋体" w:hAnsi="宋体" w:hint="eastAsia"/>
          <w:sz w:val="24"/>
        </w:rPr>
        <w:t>在教育这条道路上走的每一步都值得反思，只有这样才能脚踏实地走好每一步。</w:t>
      </w:r>
    </w:p>
    <w:p w:rsidR="008F50B1" w:rsidRDefault="008F50B1"/>
    <w:sectPr w:rsidR="008F50B1" w:rsidSect="008F50B1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257" w:rsidRDefault="009F0257" w:rsidP="008F50B1">
      <w:r>
        <w:separator/>
      </w:r>
    </w:p>
  </w:endnote>
  <w:endnote w:type="continuationSeparator" w:id="0">
    <w:p w:rsidR="009F0257" w:rsidRDefault="009F0257" w:rsidP="008F5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257" w:rsidRDefault="009F0257" w:rsidP="008F50B1">
      <w:r>
        <w:separator/>
      </w:r>
    </w:p>
  </w:footnote>
  <w:footnote w:type="continuationSeparator" w:id="0">
    <w:p w:rsidR="009F0257" w:rsidRDefault="009F0257" w:rsidP="008F50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0B1" w:rsidRDefault="008F50B1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50B1"/>
    <w:rsid w:val="008F50B1"/>
    <w:rsid w:val="009F0257"/>
    <w:rsid w:val="00BA4541"/>
    <w:rsid w:val="1E29622F"/>
    <w:rsid w:val="35596539"/>
    <w:rsid w:val="3FD37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8F50B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F5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8F5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</cp:lastModifiedBy>
  <cp:revision>2</cp:revision>
  <dcterms:created xsi:type="dcterms:W3CDTF">2021-03-28T12:57:00Z</dcterms:created>
  <dcterms:modified xsi:type="dcterms:W3CDTF">2022-01-11T03:16:00Z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BF8095D54EEB49F8BBE791285C7CC509</vt:lpwstr>
  </property>
</Properties>
</file>